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71865" w14:textId="734B3FFB" w:rsidR="009C0461" w:rsidRPr="009E67AE" w:rsidRDefault="009C0461" w:rsidP="009C0461">
      <w:pPr>
        <w:numPr>
          <w:ilvl w:val="12"/>
          <w:numId w:val="0"/>
        </w:num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="Arial Narrow" w:hAnsi="Arial Narrow"/>
          <w:b/>
          <w:sz w:val="24"/>
        </w:rPr>
        <w:t xml:space="preserve">                                                                                                                  </w:t>
      </w:r>
      <w:r w:rsidR="009E67AE">
        <w:rPr>
          <w:rFonts w:ascii="Arial Narrow" w:hAnsi="Arial Narrow"/>
          <w:b/>
          <w:sz w:val="24"/>
        </w:rPr>
        <w:tab/>
      </w:r>
      <w:r w:rsidR="009E67AE">
        <w:rPr>
          <w:rFonts w:ascii="Arial Narrow" w:hAnsi="Arial Narrow"/>
          <w:b/>
          <w:sz w:val="24"/>
        </w:rPr>
        <w:tab/>
      </w:r>
      <w:bookmarkStart w:id="0" w:name="_GoBack"/>
      <w:r w:rsidR="009E67AE" w:rsidRPr="009E67AE">
        <w:rPr>
          <w:rFonts w:asciiTheme="minorHAnsi" w:hAnsiTheme="minorHAnsi" w:cstheme="minorHAnsi"/>
          <w:b/>
          <w:sz w:val="36"/>
          <w:szCs w:val="36"/>
        </w:rPr>
        <w:t>MIL-L-19537</w:t>
      </w:r>
      <w:bookmarkEnd w:id="0"/>
    </w:p>
    <w:p w14:paraId="259B599D" w14:textId="1ADA9C5B" w:rsidR="009E67AE" w:rsidRPr="009E67AE" w:rsidRDefault="009E67AE" w:rsidP="009E67AE">
      <w:pPr>
        <w:numPr>
          <w:ilvl w:val="12"/>
          <w:numId w:val="0"/>
        </w:numPr>
        <w:ind w:left="43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9E67AE">
        <w:rPr>
          <w:rFonts w:asciiTheme="minorHAnsi" w:hAnsiTheme="minorHAnsi" w:cstheme="minorHAnsi"/>
          <w:sz w:val="24"/>
          <w:szCs w:val="24"/>
        </w:rPr>
        <w:t>ACRYLIC NITRO-CELLLULOSE GLOSS LACQUER</w:t>
      </w:r>
    </w:p>
    <w:p w14:paraId="20B17E57" w14:textId="41AD3996" w:rsidR="0006750D" w:rsidRPr="009E67AE" w:rsidRDefault="0006750D" w:rsidP="009C0461">
      <w:pPr>
        <w:numPr>
          <w:ilvl w:val="12"/>
          <w:numId w:val="0"/>
        </w:numPr>
        <w:rPr>
          <w:rFonts w:asciiTheme="minorHAnsi" w:hAnsiTheme="minorHAnsi" w:cstheme="minorHAnsi"/>
          <w:b/>
          <w:sz w:val="24"/>
        </w:rPr>
      </w:pPr>
    </w:p>
    <w:p w14:paraId="020C726D" w14:textId="77777777" w:rsidR="0006750D" w:rsidRPr="00EE71BB" w:rsidRDefault="0006750D" w:rsidP="0006750D">
      <w:pPr>
        <w:numPr>
          <w:ilvl w:val="12"/>
          <w:numId w:val="0"/>
        </w:numPr>
        <w:jc w:val="both"/>
        <w:rPr>
          <w:rFonts w:ascii="Arial Narrow" w:hAnsi="Arial Narrow"/>
          <w:b/>
          <w:sz w:val="24"/>
        </w:rPr>
      </w:pPr>
    </w:p>
    <w:p w14:paraId="328E7CBE" w14:textId="1D8E6743" w:rsidR="0006750D" w:rsidRPr="009E67AE" w:rsidRDefault="0006750D" w:rsidP="0006750D">
      <w:pPr>
        <w:numPr>
          <w:ilvl w:val="12"/>
          <w:numId w:val="0"/>
        </w:numPr>
        <w:ind w:firstLine="18"/>
        <w:jc w:val="both"/>
        <w:rPr>
          <w:rFonts w:asciiTheme="minorHAnsi" w:hAnsiTheme="minorHAnsi" w:cstheme="minorHAnsi"/>
          <w:sz w:val="24"/>
        </w:rPr>
      </w:pPr>
      <w:r w:rsidRPr="009E67AE">
        <w:rPr>
          <w:rFonts w:asciiTheme="minorHAnsi" w:hAnsiTheme="minorHAnsi" w:cstheme="minorHAnsi"/>
          <w:b/>
          <w:sz w:val="24"/>
        </w:rPr>
        <w:t>PRODUCT:</w:t>
      </w:r>
      <w:r w:rsidRPr="009E67AE">
        <w:rPr>
          <w:rFonts w:asciiTheme="minorHAnsi" w:hAnsiTheme="minorHAnsi" w:cstheme="minorHAnsi"/>
          <w:b/>
          <w:sz w:val="24"/>
        </w:rPr>
        <w:tab/>
      </w:r>
      <w:r w:rsidR="009E67AE" w:rsidRPr="009E67AE">
        <w:rPr>
          <w:rFonts w:asciiTheme="minorHAnsi" w:hAnsiTheme="minorHAnsi" w:cstheme="minorHAnsi"/>
        </w:rPr>
        <w:t xml:space="preserve">A general purpose exterior protective coating for metal surfaces. MIL-L19537C is particularly formulated for resistance to lubricating </w:t>
      </w:r>
      <w:proofErr w:type="gramStart"/>
      <w:r w:rsidR="009E67AE" w:rsidRPr="009E67AE">
        <w:rPr>
          <w:rFonts w:asciiTheme="minorHAnsi" w:hAnsiTheme="minorHAnsi" w:cstheme="minorHAnsi"/>
        </w:rPr>
        <w:t>oil, and</w:t>
      </w:r>
      <w:proofErr w:type="gramEnd"/>
      <w:r w:rsidR="009E67AE" w:rsidRPr="009E67AE">
        <w:rPr>
          <w:rFonts w:asciiTheme="minorHAnsi" w:hAnsiTheme="minorHAnsi" w:cstheme="minorHAnsi"/>
        </w:rPr>
        <w:t xml:space="preserve"> is primarily intended for spray application. Available in all gloss Fed-STD 595 colors.</w:t>
      </w:r>
    </w:p>
    <w:p w14:paraId="1F5440E5" w14:textId="77777777" w:rsidR="0006750D" w:rsidRPr="009E67AE" w:rsidRDefault="0006750D" w:rsidP="0006750D">
      <w:pPr>
        <w:numPr>
          <w:ilvl w:val="12"/>
          <w:numId w:val="0"/>
        </w:numPr>
        <w:tabs>
          <w:tab w:val="left" w:pos="576"/>
          <w:tab w:val="left" w:pos="1872"/>
        </w:tabs>
        <w:ind w:left="1872" w:hanging="1296"/>
        <w:jc w:val="both"/>
        <w:rPr>
          <w:rFonts w:asciiTheme="minorHAnsi" w:hAnsiTheme="minorHAnsi" w:cstheme="minorHAnsi"/>
          <w:sz w:val="24"/>
        </w:rPr>
      </w:pPr>
    </w:p>
    <w:p w14:paraId="3CAC8A88" w14:textId="77777777" w:rsidR="009E67AE" w:rsidRPr="009E67AE" w:rsidRDefault="009E67AE" w:rsidP="0006750D">
      <w:pPr>
        <w:numPr>
          <w:ilvl w:val="12"/>
          <w:numId w:val="0"/>
        </w:numPr>
        <w:tabs>
          <w:tab w:val="left" w:pos="864"/>
        </w:tabs>
        <w:rPr>
          <w:rFonts w:asciiTheme="minorHAnsi" w:hAnsiTheme="minorHAnsi" w:cstheme="minorHAnsi"/>
          <w:b/>
          <w:sz w:val="24"/>
          <w:szCs w:val="24"/>
        </w:rPr>
      </w:pPr>
      <w:r w:rsidRPr="009E67AE">
        <w:rPr>
          <w:rFonts w:asciiTheme="minorHAnsi" w:hAnsiTheme="minorHAnsi" w:cstheme="minorHAnsi"/>
          <w:b/>
          <w:sz w:val="24"/>
          <w:szCs w:val="24"/>
        </w:rPr>
        <w:t xml:space="preserve">PROPERTIES: </w:t>
      </w:r>
    </w:p>
    <w:p w14:paraId="4C67B066" w14:textId="77777777" w:rsidR="009E67AE" w:rsidRPr="009E67AE" w:rsidRDefault="009E67AE" w:rsidP="0006750D">
      <w:pPr>
        <w:numPr>
          <w:ilvl w:val="12"/>
          <w:numId w:val="0"/>
        </w:numPr>
        <w:tabs>
          <w:tab w:val="left" w:pos="864"/>
        </w:tabs>
        <w:rPr>
          <w:rFonts w:asciiTheme="minorHAnsi" w:hAnsiTheme="minorHAnsi" w:cstheme="minorHAnsi"/>
          <w:b/>
        </w:rPr>
      </w:pPr>
    </w:p>
    <w:p w14:paraId="61FC1E5D" w14:textId="736FAE3D" w:rsidR="009E67AE" w:rsidRPr="009E67AE" w:rsidRDefault="009E67AE" w:rsidP="0006750D">
      <w:pPr>
        <w:numPr>
          <w:ilvl w:val="12"/>
          <w:numId w:val="0"/>
        </w:numPr>
        <w:tabs>
          <w:tab w:val="left" w:pos="86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</w:t>
      </w:r>
      <w:r w:rsidRPr="009E67AE">
        <w:rPr>
          <w:rFonts w:asciiTheme="minorHAnsi" w:hAnsiTheme="minorHAnsi" w:cstheme="minorHAnsi"/>
          <w:b/>
        </w:rPr>
        <w:t>COLORS:</w:t>
      </w:r>
      <w:r w:rsidRPr="009E67AE">
        <w:rPr>
          <w:rFonts w:asciiTheme="minorHAnsi" w:hAnsiTheme="minorHAnsi" w:cstheme="minorHAnsi"/>
        </w:rPr>
        <w:t xml:space="preserve"> All Fed-</w:t>
      </w:r>
      <w:proofErr w:type="spellStart"/>
      <w:r w:rsidRPr="009E67AE">
        <w:rPr>
          <w:rFonts w:asciiTheme="minorHAnsi" w:hAnsiTheme="minorHAnsi" w:cstheme="minorHAnsi"/>
        </w:rPr>
        <w:t>STd</w:t>
      </w:r>
      <w:proofErr w:type="spellEnd"/>
      <w:r w:rsidRPr="009E67AE">
        <w:rPr>
          <w:rFonts w:asciiTheme="minorHAnsi" w:hAnsiTheme="minorHAnsi" w:cstheme="minorHAnsi"/>
        </w:rPr>
        <w:t xml:space="preserve"> 595B </w:t>
      </w:r>
    </w:p>
    <w:p w14:paraId="6638E076" w14:textId="482E96C2" w:rsidR="009E67AE" w:rsidRPr="009E67AE" w:rsidRDefault="009E67AE" w:rsidP="0006750D">
      <w:pPr>
        <w:numPr>
          <w:ilvl w:val="12"/>
          <w:numId w:val="0"/>
        </w:numPr>
        <w:tabs>
          <w:tab w:val="left" w:pos="86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</w:t>
      </w:r>
      <w:r w:rsidRPr="009E67AE">
        <w:rPr>
          <w:rFonts w:asciiTheme="minorHAnsi" w:hAnsiTheme="minorHAnsi" w:cstheme="minorHAnsi"/>
          <w:b/>
        </w:rPr>
        <w:t>GRIND:</w:t>
      </w:r>
      <w:r w:rsidRPr="009E67AE">
        <w:rPr>
          <w:rFonts w:asciiTheme="minorHAnsi" w:hAnsiTheme="minorHAnsi" w:cstheme="minorHAnsi"/>
        </w:rPr>
        <w:t xml:space="preserve"> Not Under 7.5 </w:t>
      </w:r>
    </w:p>
    <w:p w14:paraId="5EADAB75" w14:textId="2B11018E" w:rsidR="009E67AE" w:rsidRPr="009E67AE" w:rsidRDefault="009E67AE" w:rsidP="0006750D">
      <w:pPr>
        <w:numPr>
          <w:ilvl w:val="12"/>
          <w:numId w:val="0"/>
        </w:numPr>
        <w:tabs>
          <w:tab w:val="left" w:pos="86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</w:t>
      </w:r>
      <w:r w:rsidRPr="009E67AE">
        <w:rPr>
          <w:rFonts w:asciiTheme="minorHAnsi" w:hAnsiTheme="minorHAnsi" w:cstheme="minorHAnsi"/>
          <w:b/>
        </w:rPr>
        <w:t>NON-VOLATILE:</w:t>
      </w:r>
      <w:r w:rsidRPr="009E67AE">
        <w:rPr>
          <w:rFonts w:asciiTheme="minorHAnsi" w:hAnsiTheme="minorHAnsi" w:cstheme="minorHAnsi"/>
        </w:rPr>
        <w:t xml:space="preserve"> Not Under 40% </w:t>
      </w:r>
    </w:p>
    <w:p w14:paraId="5D3FCE59" w14:textId="1D4927E8" w:rsidR="009E67AE" w:rsidRPr="009E67AE" w:rsidRDefault="009E67AE" w:rsidP="0006750D">
      <w:pPr>
        <w:numPr>
          <w:ilvl w:val="12"/>
          <w:numId w:val="0"/>
        </w:numPr>
        <w:tabs>
          <w:tab w:val="left" w:pos="86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</w:t>
      </w:r>
      <w:r w:rsidRPr="009E67AE">
        <w:rPr>
          <w:rFonts w:asciiTheme="minorHAnsi" w:hAnsiTheme="minorHAnsi" w:cstheme="minorHAnsi"/>
          <w:b/>
        </w:rPr>
        <w:t>VISCOSITY</w:t>
      </w:r>
      <w:r w:rsidRPr="009E67AE">
        <w:rPr>
          <w:rFonts w:asciiTheme="minorHAnsi" w:hAnsiTheme="minorHAnsi" w:cstheme="minorHAnsi"/>
        </w:rPr>
        <w:t xml:space="preserve"> (Reduced) #4 Ford Cup: Not Over 20 Sec. </w:t>
      </w:r>
    </w:p>
    <w:p w14:paraId="7172F1F6" w14:textId="61B95D4E" w:rsidR="009E67AE" w:rsidRPr="009E67AE" w:rsidRDefault="009E67AE" w:rsidP="0006750D">
      <w:pPr>
        <w:numPr>
          <w:ilvl w:val="12"/>
          <w:numId w:val="0"/>
        </w:numPr>
        <w:tabs>
          <w:tab w:val="left" w:pos="864"/>
        </w:tabs>
        <w:rPr>
          <w:rFonts w:asciiTheme="minorHAnsi" w:hAnsiTheme="minorHAnsi" w:cstheme="minorHAnsi"/>
        </w:rPr>
      </w:pPr>
    </w:p>
    <w:p w14:paraId="1F3D6BC1" w14:textId="5570BC3A" w:rsidR="009E67AE" w:rsidRPr="009E67AE" w:rsidRDefault="009E67AE" w:rsidP="0006750D">
      <w:pPr>
        <w:numPr>
          <w:ilvl w:val="12"/>
          <w:numId w:val="0"/>
        </w:numPr>
        <w:tabs>
          <w:tab w:val="left" w:pos="864"/>
        </w:tabs>
        <w:rPr>
          <w:rFonts w:asciiTheme="minorHAnsi" w:hAnsiTheme="minorHAnsi" w:cstheme="minorHAnsi"/>
        </w:rPr>
      </w:pPr>
      <w:r w:rsidRPr="009E67AE">
        <w:rPr>
          <w:rFonts w:asciiTheme="minorHAnsi" w:hAnsiTheme="minorHAnsi" w:cstheme="minorHAnsi"/>
          <w:b/>
        </w:rPr>
        <w:t>DRYING TIME AT 75 DEGREES F</w:t>
      </w:r>
      <w:r w:rsidRPr="009E67AE">
        <w:rPr>
          <w:rFonts w:asciiTheme="minorHAnsi" w:hAnsiTheme="minorHAnsi" w:cstheme="minorHAnsi"/>
          <w:b/>
        </w:rPr>
        <w:t>:</w:t>
      </w:r>
      <w:r w:rsidRPr="009E67AE">
        <w:rPr>
          <w:rFonts w:asciiTheme="minorHAnsi" w:hAnsiTheme="minorHAnsi" w:cstheme="minorHAnsi"/>
        </w:rPr>
        <w:t xml:space="preserve">  Dry hard within 40 Minutes</w:t>
      </w:r>
    </w:p>
    <w:p w14:paraId="5A3BFF49" w14:textId="77777777" w:rsidR="009E67AE" w:rsidRPr="009E67AE" w:rsidRDefault="009E67AE" w:rsidP="0006750D">
      <w:pPr>
        <w:numPr>
          <w:ilvl w:val="12"/>
          <w:numId w:val="0"/>
        </w:numPr>
        <w:tabs>
          <w:tab w:val="left" w:pos="864"/>
        </w:tabs>
        <w:rPr>
          <w:rFonts w:asciiTheme="minorHAnsi" w:hAnsiTheme="minorHAnsi" w:cstheme="minorHAnsi"/>
          <w:b/>
          <w:sz w:val="24"/>
        </w:rPr>
      </w:pPr>
    </w:p>
    <w:p w14:paraId="6BEA44B5" w14:textId="77777777" w:rsidR="009E67AE" w:rsidRPr="009E67AE" w:rsidRDefault="009E67AE" w:rsidP="009E67AE">
      <w:pPr>
        <w:numPr>
          <w:ilvl w:val="12"/>
          <w:numId w:val="0"/>
        </w:numPr>
        <w:tabs>
          <w:tab w:val="left" w:pos="2016"/>
        </w:tabs>
        <w:jc w:val="both"/>
        <w:rPr>
          <w:rFonts w:asciiTheme="minorHAnsi" w:hAnsiTheme="minorHAnsi" w:cstheme="minorHAnsi"/>
        </w:rPr>
      </w:pPr>
      <w:r w:rsidRPr="009E67AE">
        <w:rPr>
          <w:rFonts w:asciiTheme="minorHAnsi" w:hAnsiTheme="minorHAnsi" w:cstheme="minorHAnsi"/>
          <w:b/>
          <w:sz w:val="24"/>
          <w:szCs w:val="24"/>
        </w:rPr>
        <w:t>USES:</w:t>
      </w:r>
      <w:r w:rsidRPr="009E67AE">
        <w:rPr>
          <w:rFonts w:asciiTheme="minorHAnsi" w:hAnsiTheme="minorHAnsi" w:cstheme="minorHAnsi"/>
        </w:rPr>
        <w:t xml:space="preserve"> </w:t>
      </w:r>
    </w:p>
    <w:p w14:paraId="3D8C5913" w14:textId="6F6A713E" w:rsidR="009E67AE" w:rsidRPr="009E67AE" w:rsidRDefault="009E67AE" w:rsidP="009E67AE">
      <w:pPr>
        <w:pStyle w:val="ListParagraph"/>
        <w:numPr>
          <w:ilvl w:val="0"/>
          <w:numId w:val="1"/>
        </w:numPr>
        <w:tabs>
          <w:tab w:val="left" w:pos="2016"/>
        </w:tabs>
        <w:jc w:val="both"/>
        <w:rPr>
          <w:rFonts w:asciiTheme="minorHAnsi" w:hAnsiTheme="minorHAnsi" w:cstheme="minorHAnsi"/>
        </w:rPr>
      </w:pPr>
      <w:r w:rsidRPr="009E67AE">
        <w:rPr>
          <w:rFonts w:asciiTheme="minorHAnsi" w:hAnsiTheme="minorHAnsi" w:cstheme="minorHAnsi"/>
        </w:rPr>
        <w:t>Aerospace Applications</w:t>
      </w:r>
    </w:p>
    <w:p w14:paraId="47172A94" w14:textId="0A321334" w:rsidR="009E67AE" w:rsidRPr="009E67AE" w:rsidRDefault="009E67AE" w:rsidP="009E67AE">
      <w:pPr>
        <w:pStyle w:val="ListParagraph"/>
        <w:numPr>
          <w:ilvl w:val="0"/>
          <w:numId w:val="1"/>
        </w:numPr>
        <w:tabs>
          <w:tab w:val="left" w:pos="2016"/>
        </w:tabs>
        <w:jc w:val="both"/>
        <w:rPr>
          <w:rFonts w:asciiTheme="minorHAnsi" w:hAnsiTheme="minorHAnsi" w:cstheme="minorHAnsi"/>
        </w:rPr>
      </w:pPr>
      <w:r w:rsidRPr="009E67AE">
        <w:rPr>
          <w:rFonts w:asciiTheme="minorHAnsi" w:hAnsiTheme="minorHAnsi" w:cstheme="minorHAnsi"/>
        </w:rPr>
        <w:t>Machinery</w:t>
      </w:r>
    </w:p>
    <w:p w14:paraId="6CE29C6A" w14:textId="41659DFB" w:rsidR="009E67AE" w:rsidRPr="009E67AE" w:rsidRDefault="009E67AE" w:rsidP="009E67AE">
      <w:pPr>
        <w:pStyle w:val="ListParagraph"/>
        <w:numPr>
          <w:ilvl w:val="0"/>
          <w:numId w:val="1"/>
        </w:numPr>
        <w:tabs>
          <w:tab w:val="left" w:pos="2016"/>
        </w:tabs>
        <w:jc w:val="both"/>
        <w:rPr>
          <w:rFonts w:asciiTheme="minorHAnsi" w:hAnsiTheme="minorHAnsi" w:cstheme="minorHAnsi"/>
        </w:rPr>
      </w:pPr>
      <w:r w:rsidRPr="009E67AE">
        <w:rPr>
          <w:rFonts w:asciiTheme="minorHAnsi" w:hAnsiTheme="minorHAnsi" w:cstheme="minorHAnsi"/>
        </w:rPr>
        <w:t xml:space="preserve">Steel Surfaces </w:t>
      </w:r>
    </w:p>
    <w:p w14:paraId="6CC393DD" w14:textId="6425E5EC" w:rsidR="009E67AE" w:rsidRPr="009E67AE" w:rsidRDefault="009E67AE" w:rsidP="009E67AE">
      <w:pPr>
        <w:pStyle w:val="ListParagraph"/>
        <w:numPr>
          <w:ilvl w:val="0"/>
          <w:numId w:val="1"/>
        </w:numPr>
        <w:tabs>
          <w:tab w:val="left" w:pos="2016"/>
        </w:tabs>
        <w:jc w:val="both"/>
        <w:rPr>
          <w:rFonts w:asciiTheme="minorHAnsi" w:hAnsiTheme="minorHAnsi" w:cstheme="minorHAnsi"/>
        </w:rPr>
      </w:pPr>
      <w:r w:rsidRPr="009E67AE">
        <w:rPr>
          <w:rFonts w:asciiTheme="minorHAnsi" w:hAnsiTheme="minorHAnsi" w:cstheme="minorHAnsi"/>
        </w:rPr>
        <w:t xml:space="preserve">Equipment </w:t>
      </w:r>
    </w:p>
    <w:p w14:paraId="49A07BC6" w14:textId="645DBEE0" w:rsidR="009E67AE" w:rsidRPr="009E67AE" w:rsidRDefault="009E67AE" w:rsidP="009E67AE">
      <w:pPr>
        <w:pStyle w:val="ListParagraph"/>
        <w:numPr>
          <w:ilvl w:val="0"/>
          <w:numId w:val="1"/>
        </w:numPr>
        <w:tabs>
          <w:tab w:val="left" w:pos="2016"/>
        </w:tabs>
        <w:jc w:val="both"/>
        <w:rPr>
          <w:rFonts w:asciiTheme="minorHAnsi" w:hAnsiTheme="minorHAnsi" w:cstheme="minorHAnsi"/>
        </w:rPr>
      </w:pPr>
      <w:r w:rsidRPr="009E67AE">
        <w:rPr>
          <w:rFonts w:asciiTheme="minorHAnsi" w:hAnsiTheme="minorHAnsi" w:cstheme="minorHAnsi"/>
        </w:rPr>
        <w:t xml:space="preserve">Office Equipment </w:t>
      </w:r>
    </w:p>
    <w:p w14:paraId="7B2D2B60" w14:textId="72B7784F" w:rsidR="0006750D" w:rsidRPr="009E67AE" w:rsidRDefault="009E67AE" w:rsidP="009E67AE">
      <w:pPr>
        <w:pStyle w:val="ListParagraph"/>
        <w:numPr>
          <w:ilvl w:val="0"/>
          <w:numId w:val="1"/>
        </w:numPr>
        <w:tabs>
          <w:tab w:val="left" w:pos="2016"/>
        </w:tabs>
        <w:jc w:val="both"/>
        <w:rPr>
          <w:rFonts w:asciiTheme="minorHAnsi" w:hAnsiTheme="minorHAnsi" w:cstheme="minorHAnsi"/>
          <w:sz w:val="24"/>
        </w:rPr>
      </w:pPr>
      <w:r w:rsidRPr="009E67AE">
        <w:rPr>
          <w:rFonts w:asciiTheme="minorHAnsi" w:hAnsiTheme="minorHAnsi" w:cstheme="minorHAnsi"/>
        </w:rPr>
        <w:t>Computer Cabinets</w:t>
      </w:r>
    </w:p>
    <w:p w14:paraId="3A53AF67" w14:textId="77777777" w:rsidR="009E67AE" w:rsidRPr="009E67AE" w:rsidRDefault="009E67AE" w:rsidP="0006750D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sz w:val="24"/>
        </w:rPr>
      </w:pPr>
    </w:p>
    <w:p w14:paraId="4A6DFCF6" w14:textId="4477906E" w:rsidR="009E67AE" w:rsidRPr="009E67AE" w:rsidRDefault="009E67AE" w:rsidP="0006750D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sz w:val="24"/>
        </w:rPr>
      </w:pPr>
      <w:r w:rsidRPr="009E67AE">
        <w:rPr>
          <w:rFonts w:asciiTheme="minorHAnsi" w:hAnsiTheme="minorHAnsi" w:cstheme="minorHAnsi"/>
          <w:b/>
          <w:sz w:val="24"/>
          <w:szCs w:val="24"/>
        </w:rPr>
        <w:t>SURFACE PREPARATION:</w:t>
      </w:r>
      <w:r w:rsidRPr="009E67AE">
        <w:rPr>
          <w:rFonts w:asciiTheme="minorHAnsi" w:hAnsiTheme="minorHAnsi" w:cstheme="minorHAnsi"/>
        </w:rPr>
        <w:t xml:space="preserve"> Surface must be clean, dry and free of all contamination before application of gloss lacquer. Prime per specification requirements.</w:t>
      </w:r>
    </w:p>
    <w:p w14:paraId="04421F1A" w14:textId="77777777" w:rsidR="009E67AE" w:rsidRPr="009E67AE" w:rsidRDefault="009E67AE" w:rsidP="0006750D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sz w:val="24"/>
        </w:rPr>
      </w:pPr>
    </w:p>
    <w:p w14:paraId="756BC045" w14:textId="69CE1C46" w:rsidR="00141067" w:rsidRDefault="009E67AE" w:rsidP="009E67AE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 w:rsidRPr="009E67AE">
        <w:rPr>
          <w:rFonts w:asciiTheme="minorHAnsi" w:hAnsiTheme="minorHAnsi" w:cstheme="minorHAnsi"/>
          <w:b/>
          <w:sz w:val="24"/>
          <w:szCs w:val="24"/>
        </w:rPr>
        <w:t>STEEL:</w:t>
      </w:r>
      <w:r w:rsidRPr="009E67AE">
        <w:rPr>
          <w:rFonts w:asciiTheme="minorHAnsi" w:hAnsiTheme="minorHAnsi" w:cstheme="minorHAnsi"/>
        </w:rPr>
        <w:t xml:space="preserve"> Surface must be clean and free of all oil, grease and foreign material. Badly rusted or pitted steel should be cleaned by commercial sandblasting and primed the same day.</w:t>
      </w:r>
    </w:p>
    <w:p w14:paraId="231F8944" w14:textId="0BE1B565" w:rsidR="009E67AE" w:rsidRDefault="009E67AE" w:rsidP="009E67AE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14:paraId="2DE8D7A8" w14:textId="77777777" w:rsidR="009E67AE" w:rsidRPr="009E67AE" w:rsidRDefault="009E67AE" w:rsidP="009E67AE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E67AE">
        <w:rPr>
          <w:rFonts w:asciiTheme="minorHAnsi" w:hAnsiTheme="minorHAnsi" w:cstheme="minorHAnsi"/>
          <w:b/>
          <w:sz w:val="24"/>
          <w:szCs w:val="24"/>
        </w:rPr>
        <w:t xml:space="preserve">PRECAUTIONS: </w:t>
      </w:r>
    </w:p>
    <w:p w14:paraId="74BF6419" w14:textId="77777777" w:rsidR="009E67AE" w:rsidRPr="009E67AE" w:rsidRDefault="009E67AE" w:rsidP="009E67AE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 w:rsidRPr="009E67AE">
        <w:rPr>
          <w:rFonts w:asciiTheme="minorHAnsi" w:hAnsiTheme="minorHAnsi" w:cstheme="minorHAnsi"/>
        </w:rPr>
        <w:t xml:space="preserve">Contents are FLAMMABLE. </w:t>
      </w:r>
    </w:p>
    <w:p w14:paraId="00E85A87" w14:textId="77777777" w:rsidR="009E67AE" w:rsidRPr="009E67AE" w:rsidRDefault="009E67AE" w:rsidP="009E67AE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 w:rsidRPr="009E67AE">
        <w:rPr>
          <w:rFonts w:asciiTheme="minorHAnsi" w:hAnsiTheme="minorHAnsi" w:cstheme="minorHAnsi"/>
        </w:rPr>
        <w:t xml:space="preserve">Keep away from heat and open flame. </w:t>
      </w:r>
    </w:p>
    <w:p w14:paraId="3FDEA4E7" w14:textId="77777777" w:rsidR="009E67AE" w:rsidRPr="009E67AE" w:rsidRDefault="009E67AE" w:rsidP="009E67AE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 w:rsidRPr="009E67AE">
        <w:rPr>
          <w:rFonts w:asciiTheme="minorHAnsi" w:hAnsiTheme="minorHAnsi" w:cstheme="minorHAnsi"/>
        </w:rPr>
        <w:t xml:space="preserve">KEEP OUT OF THE REACH OF CHILDREN. </w:t>
      </w:r>
    </w:p>
    <w:p w14:paraId="6A170A93" w14:textId="77777777" w:rsidR="009E67AE" w:rsidRPr="009E67AE" w:rsidRDefault="009E67AE" w:rsidP="009E67AE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 w:rsidRPr="009E67AE">
        <w:rPr>
          <w:rFonts w:asciiTheme="minorHAnsi" w:hAnsiTheme="minorHAnsi" w:cstheme="minorHAnsi"/>
        </w:rPr>
        <w:t xml:space="preserve">Do not take internally. </w:t>
      </w:r>
    </w:p>
    <w:p w14:paraId="6BF38CEA" w14:textId="77777777" w:rsidR="009E67AE" w:rsidRPr="009E67AE" w:rsidRDefault="009E67AE" w:rsidP="009E67AE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 w:rsidRPr="009E67AE">
        <w:rPr>
          <w:rFonts w:asciiTheme="minorHAnsi" w:hAnsiTheme="minorHAnsi" w:cstheme="minorHAnsi"/>
        </w:rPr>
        <w:t xml:space="preserve">Avoid breathing vapor or mist. </w:t>
      </w:r>
    </w:p>
    <w:p w14:paraId="1DFFF7E8" w14:textId="77777777" w:rsidR="009E67AE" w:rsidRPr="009E67AE" w:rsidRDefault="009E67AE" w:rsidP="009E67AE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 w:rsidRPr="009E67AE">
        <w:rPr>
          <w:rFonts w:asciiTheme="minorHAnsi" w:hAnsiTheme="minorHAnsi" w:cstheme="minorHAnsi"/>
        </w:rPr>
        <w:t xml:space="preserve">Do not use in tank or pit without proper protection. </w:t>
      </w:r>
    </w:p>
    <w:p w14:paraId="6CF8A64D" w14:textId="7971CE30" w:rsidR="009E67AE" w:rsidRPr="009E67AE" w:rsidRDefault="009E67AE" w:rsidP="009E67AE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 w:rsidRPr="009E67AE">
        <w:rPr>
          <w:rFonts w:asciiTheme="minorHAnsi" w:hAnsiTheme="minorHAnsi" w:cstheme="minorHAnsi"/>
        </w:rPr>
        <w:t>Read Material Safety Data Sheet before use of this product.</w:t>
      </w:r>
    </w:p>
    <w:sectPr w:rsidR="009E67AE" w:rsidRPr="009E67AE" w:rsidSect="00291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28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16141" w14:textId="77777777" w:rsidR="008967E9" w:rsidRDefault="008967E9">
      <w:r>
        <w:separator/>
      </w:r>
    </w:p>
  </w:endnote>
  <w:endnote w:type="continuationSeparator" w:id="0">
    <w:p w14:paraId="2A2AFDC3" w14:textId="77777777" w:rsidR="008967E9" w:rsidRDefault="0089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0556B" w14:textId="77777777" w:rsidR="006976E4" w:rsidRDefault="00697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14EFA" w14:textId="77777777" w:rsidR="006976E4" w:rsidRDefault="006976E4" w:rsidP="006976E4">
    <w:pPr>
      <w:pStyle w:val="Footer"/>
      <w:jc w:val="center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i/>
        <w:sz w:val="24"/>
        <w:szCs w:val="24"/>
      </w:rPr>
      <w:t>Fast. Reliable. Accurate.</w:t>
    </w:r>
    <w:r>
      <w:rPr>
        <w:rFonts w:ascii="Calibri" w:hAnsi="Calibri" w:cs="Calibri"/>
        <w:b/>
        <w:sz w:val="24"/>
        <w:szCs w:val="24"/>
      </w:rPr>
      <w:t xml:space="preserve"> Superior Coatings of America</w:t>
    </w:r>
  </w:p>
  <w:p w14:paraId="139FB067" w14:textId="77777777" w:rsidR="006976E4" w:rsidRDefault="006976E4" w:rsidP="006976E4">
    <w:pPr>
      <w:pStyle w:val="Footer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Address:  P.O. Box 409 Clinton, MI 49236       Office Phone: 734-580-2089      Email: </w:t>
    </w:r>
    <w:r w:rsidRPr="006976E4">
      <w:rPr>
        <w:rStyle w:val="Hyperlink"/>
        <w:rFonts w:ascii="Calibri" w:hAnsi="Calibri" w:cs="Calibri"/>
        <w:color w:val="000000" w:themeColor="text1"/>
        <w:u w:val="none"/>
      </w:rPr>
      <w:t>sales@superiorsalesdist.com</w:t>
    </w:r>
  </w:p>
  <w:p w14:paraId="6F1BB20C" w14:textId="4111F25A" w:rsidR="00EE71BB" w:rsidRPr="006976E4" w:rsidRDefault="006976E4" w:rsidP="006976E4">
    <w:pPr>
      <w:pStyle w:val="Footer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www.superiorsalesdist.com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B0A8" w14:textId="77777777" w:rsidR="006976E4" w:rsidRDefault="0069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FE1B9" w14:textId="77777777" w:rsidR="008967E9" w:rsidRDefault="008967E9">
      <w:r>
        <w:separator/>
      </w:r>
    </w:p>
  </w:footnote>
  <w:footnote w:type="continuationSeparator" w:id="0">
    <w:p w14:paraId="13770931" w14:textId="77777777" w:rsidR="008967E9" w:rsidRDefault="0089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71BC8" w14:textId="77777777" w:rsidR="000D0FDC" w:rsidRDefault="008967E9">
    <w:pPr>
      <w:pStyle w:val="Header"/>
    </w:pPr>
    <w:r>
      <w:rPr>
        <w:noProof/>
      </w:rPr>
      <w:pict w14:anchorId="7600DA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4.95pt;height:575.85pt;z-index:-251658240;mso-position-horizontal:center;mso-position-horizontal-relative:margin;mso-position-vertical:center;mso-position-vertical-relative:margin" o:allowincell="f">
          <v:imagedata r:id="rId1" o:title="TriComCoatingsTechnicalDataSheetPROOF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CD15" w14:textId="1F3DADB9" w:rsidR="009C0461" w:rsidRPr="00EE71BB" w:rsidRDefault="009C0461" w:rsidP="009C0461">
    <w:pPr>
      <w:numPr>
        <w:ilvl w:val="12"/>
        <w:numId w:val="0"/>
      </w:numPr>
      <w:rPr>
        <w:rFonts w:ascii="Arial Narrow" w:hAnsi="Arial Narrow"/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E53D9" wp14:editId="20DE2779">
              <wp:simplePos x="0" y="0"/>
              <wp:positionH relativeFrom="page">
                <wp:align>right</wp:align>
              </wp:positionH>
              <wp:positionV relativeFrom="paragraph">
                <wp:posOffset>1356360</wp:posOffset>
              </wp:positionV>
              <wp:extent cx="7744968" cy="18288"/>
              <wp:effectExtent l="19050" t="19050" r="27940" b="2032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44968" cy="18288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F732B6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8.65pt,106.8pt" to="1168.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" strokecolor="black [3200]" strokeweight="3pt">
              <v:stroke joinstyle="miter"/>
              <w10:wrap anchorx="page"/>
            </v:line>
          </w:pict>
        </mc:Fallback>
      </mc:AlternateContent>
    </w:r>
    <w:r w:rsidR="00192D4A">
      <w:rPr>
        <w:noProof/>
      </w:rPr>
      <w:drawing>
        <wp:inline distT="0" distB="0" distL="0" distR="0" wp14:anchorId="25BE7C15" wp14:editId="68B3C780">
          <wp:extent cx="2065020" cy="128778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</w:t>
    </w:r>
    <w:r w:rsidRPr="009C0461">
      <w:rPr>
        <w:rFonts w:ascii="Arial Narrow" w:hAnsi="Arial Narrow"/>
        <w:b/>
        <w:sz w:val="44"/>
        <w:szCs w:val="44"/>
      </w:rPr>
      <w:t>Technical Data Sheet</w:t>
    </w:r>
  </w:p>
  <w:p w14:paraId="413CDA6E" w14:textId="45B07D89" w:rsidR="000D0FDC" w:rsidRDefault="000D0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8F97A" w14:textId="77777777" w:rsidR="000D0FDC" w:rsidRDefault="008967E9">
    <w:pPr>
      <w:pStyle w:val="Header"/>
    </w:pPr>
    <w:r>
      <w:rPr>
        <w:noProof/>
      </w:rPr>
      <w:pict w14:anchorId="19D607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4.95pt;height:575.85pt;z-index:-251659264;mso-position-horizontal:center;mso-position-horizontal-relative:margin;mso-position-vertical:center;mso-position-vertical-relative:margin" o:allowincell="f">
          <v:imagedata r:id="rId1" o:title="TriComCoatingsTechnicalDataSheetPROOF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5ACA"/>
    <w:multiLevelType w:val="hybridMultilevel"/>
    <w:tmpl w:val="959A9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02"/>
    <w:rsid w:val="000374B8"/>
    <w:rsid w:val="00063209"/>
    <w:rsid w:val="0006750D"/>
    <w:rsid w:val="00077BD9"/>
    <w:rsid w:val="000861B7"/>
    <w:rsid w:val="000D0FDC"/>
    <w:rsid w:val="00141067"/>
    <w:rsid w:val="001777C3"/>
    <w:rsid w:val="00184303"/>
    <w:rsid w:val="00192D4A"/>
    <w:rsid w:val="001A3125"/>
    <w:rsid w:val="001A535F"/>
    <w:rsid w:val="001B31E0"/>
    <w:rsid w:val="00224FD6"/>
    <w:rsid w:val="0027530B"/>
    <w:rsid w:val="00291C02"/>
    <w:rsid w:val="002A37DE"/>
    <w:rsid w:val="002E587A"/>
    <w:rsid w:val="003703AF"/>
    <w:rsid w:val="003826A5"/>
    <w:rsid w:val="00390244"/>
    <w:rsid w:val="003E65F7"/>
    <w:rsid w:val="00426691"/>
    <w:rsid w:val="004274BF"/>
    <w:rsid w:val="00497FF6"/>
    <w:rsid w:val="004A410C"/>
    <w:rsid w:val="004C3867"/>
    <w:rsid w:val="005004FD"/>
    <w:rsid w:val="00512016"/>
    <w:rsid w:val="00523509"/>
    <w:rsid w:val="00536531"/>
    <w:rsid w:val="00545540"/>
    <w:rsid w:val="005534FB"/>
    <w:rsid w:val="00565D92"/>
    <w:rsid w:val="00581FD1"/>
    <w:rsid w:val="005A67D6"/>
    <w:rsid w:val="006029FE"/>
    <w:rsid w:val="00614C93"/>
    <w:rsid w:val="006308E4"/>
    <w:rsid w:val="00630B60"/>
    <w:rsid w:val="00673808"/>
    <w:rsid w:val="00674469"/>
    <w:rsid w:val="00681A45"/>
    <w:rsid w:val="0068365B"/>
    <w:rsid w:val="00684EE7"/>
    <w:rsid w:val="006976E4"/>
    <w:rsid w:val="00720B1D"/>
    <w:rsid w:val="00737BA0"/>
    <w:rsid w:val="00754E79"/>
    <w:rsid w:val="0077525E"/>
    <w:rsid w:val="00786CD4"/>
    <w:rsid w:val="007B5739"/>
    <w:rsid w:val="007D067C"/>
    <w:rsid w:val="007F3256"/>
    <w:rsid w:val="0080241A"/>
    <w:rsid w:val="00827E68"/>
    <w:rsid w:val="00831A25"/>
    <w:rsid w:val="00835253"/>
    <w:rsid w:val="00835D32"/>
    <w:rsid w:val="00861B68"/>
    <w:rsid w:val="0087667F"/>
    <w:rsid w:val="008946B9"/>
    <w:rsid w:val="008967E9"/>
    <w:rsid w:val="008A0C56"/>
    <w:rsid w:val="008C33F5"/>
    <w:rsid w:val="008E24AF"/>
    <w:rsid w:val="00925F59"/>
    <w:rsid w:val="00932332"/>
    <w:rsid w:val="009C0461"/>
    <w:rsid w:val="009E67AE"/>
    <w:rsid w:val="009F10CA"/>
    <w:rsid w:val="009F3640"/>
    <w:rsid w:val="00A10A4A"/>
    <w:rsid w:val="00A16DB9"/>
    <w:rsid w:val="00A24528"/>
    <w:rsid w:val="00A4135C"/>
    <w:rsid w:val="00A5591A"/>
    <w:rsid w:val="00A7252C"/>
    <w:rsid w:val="00A727D6"/>
    <w:rsid w:val="00AF078E"/>
    <w:rsid w:val="00B0743B"/>
    <w:rsid w:val="00B26CE6"/>
    <w:rsid w:val="00B37882"/>
    <w:rsid w:val="00B908DA"/>
    <w:rsid w:val="00BD5D9B"/>
    <w:rsid w:val="00BF038B"/>
    <w:rsid w:val="00BF6BDA"/>
    <w:rsid w:val="00C07C14"/>
    <w:rsid w:val="00C132EE"/>
    <w:rsid w:val="00C55AE8"/>
    <w:rsid w:val="00C705B1"/>
    <w:rsid w:val="00C76C2A"/>
    <w:rsid w:val="00CB5564"/>
    <w:rsid w:val="00D35348"/>
    <w:rsid w:val="00D8665D"/>
    <w:rsid w:val="00DD7501"/>
    <w:rsid w:val="00E250C5"/>
    <w:rsid w:val="00E44358"/>
    <w:rsid w:val="00E45894"/>
    <w:rsid w:val="00E80460"/>
    <w:rsid w:val="00EA05A2"/>
    <w:rsid w:val="00EA0CE7"/>
    <w:rsid w:val="00ED2FDD"/>
    <w:rsid w:val="00EE71BB"/>
    <w:rsid w:val="00F73C7D"/>
    <w:rsid w:val="00FA6E2F"/>
    <w:rsid w:val="00FB54C7"/>
    <w:rsid w:val="00FC7EF2"/>
    <w:rsid w:val="00FD0946"/>
    <w:rsid w:val="00F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F443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0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D0FDC"/>
    <w:pPr>
      <w:tabs>
        <w:tab w:val="center" w:pos="4320"/>
        <w:tab w:val="right" w:pos="8640"/>
      </w:tabs>
    </w:pPr>
  </w:style>
  <w:style w:type="character" w:styleId="Hyperlink">
    <w:name w:val="Hyperlink"/>
    <w:rsid w:val="00EE71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E71BB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6976E4"/>
  </w:style>
  <w:style w:type="paragraph" w:styleId="ListParagraph">
    <w:name w:val="List Paragraph"/>
    <w:basedOn w:val="Normal"/>
    <w:uiPriority w:val="34"/>
    <w:qFormat/>
    <w:rsid w:val="009E6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MIL-L-19537 TDS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A-A-208C TDS</vt:lpstr>
    </vt:vector>
  </TitlesOfParts>
  <Company>None</Company>
  <LinksUpToDate>false</LinksUpToDate>
  <CharactersWithSpaces>1363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mailto:sales@superiorsalesdist.com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MIL-L-19537 TDS</dc:title>
  <dc:subject/>
  <dc:creator>Superior Coatings of America</dc:creator>
  <cp:keywords/>
  <cp:lastModifiedBy>Tim Nelson</cp:lastModifiedBy>
  <cp:revision>2</cp:revision>
  <cp:lastPrinted>2018-11-19T14:06:00Z</cp:lastPrinted>
  <dcterms:created xsi:type="dcterms:W3CDTF">2018-11-20T17:04:00Z</dcterms:created>
  <dcterms:modified xsi:type="dcterms:W3CDTF">2018-11-20T17:04:00Z</dcterms:modified>
</cp:coreProperties>
</file>